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0CAB" w14:textId="77777777" w:rsidR="00814476" w:rsidRDefault="00814476" w:rsidP="002D6C7D">
      <w:pPr>
        <w:spacing w:after="0"/>
      </w:pPr>
    </w:p>
    <w:p w14:paraId="21CBF91B" w14:textId="77777777" w:rsidR="00592FB7" w:rsidRDefault="00814476" w:rsidP="00814476">
      <w:pPr>
        <w:jc w:val="center"/>
        <w:rPr>
          <w:b/>
          <w:sz w:val="24"/>
          <w:szCs w:val="24"/>
        </w:rPr>
      </w:pPr>
      <w:r w:rsidRPr="00814476">
        <w:rPr>
          <w:b/>
          <w:sz w:val="24"/>
          <w:szCs w:val="24"/>
        </w:rPr>
        <w:t>QUADRO PARA ALOCAÇÃO DOCENTE</w:t>
      </w:r>
    </w:p>
    <w:tbl>
      <w:tblPr>
        <w:tblStyle w:val="Tabelacomgrade"/>
        <w:tblpPr w:leftFromText="141" w:rightFromText="141" w:vertAnchor="text" w:horzAnchor="margin" w:tblpY="142"/>
        <w:tblW w:w="13994" w:type="dxa"/>
        <w:tblLook w:val="04A0" w:firstRow="1" w:lastRow="0" w:firstColumn="1" w:lastColumn="0" w:noHBand="0" w:noVBand="1"/>
      </w:tblPr>
      <w:tblGrid>
        <w:gridCol w:w="1129"/>
        <w:gridCol w:w="4475"/>
        <w:gridCol w:w="1376"/>
        <w:gridCol w:w="2246"/>
        <w:gridCol w:w="1473"/>
        <w:gridCol w:w="1767"/>
        <w:gridCol w:w="1528"/>
      </w:tblGrid>
      <w:tr w:rsidR="00D07C22" w:rsidRPr="00FA1D31" w14:paraId="7A7AE350" w14:textId="77777777" w:rsidTr="00D07C22">
        <w:trPr>
          <w:trHeight w:val="340"/>
        </w:trPr>
        <w:tc>
          <w:tcPr>
            <w:tcW w:w="1129" w:type="dxa"/>
            <w:vAlign w:val="center"/>
          </w:tcPr>
          <w:p w14:paraId="57D636FF" w14:textId="56923D47" w:rsidR="00D07C22" w:rsidRPr="00FA1D31" w:rsidRDefault="00D07C22" w:rsidP="00D07C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Semestre</w:t>
            </w:r>
          </w:p>
        </w:tc>
        <w:tc>
          <w:tcPr>
            <w:tcW w:w="4475" w:type="dxa"/>
            <w:vAlign w:val="center"/>
          </w:tcPr>
          <w:p w14:paraId="29203363" w14:textId="24C5EB07" w:rsidR="00D07C22" w:rsidRPr="00FA1D31" w:rsidRDefault="00D07C22" w:rsidP="00D07C22">
            <w:pPr>
              <w:jc w:val="center"/>
              <w:rPr>
                <w:rFonts w:cstheme="minorHAnsi"/>
                <w:b/>
              </w:rPr>
            </w:pPr>
            <w:r w:rsidRPr="00FA1D31">
              <w:rPr>
                <w:rFonts w:cstheme="minorHAnsi"/>
                <w:b/>
              </w:rPr>
              <w:t>Nome da(o) docente</w:t>
            </w:r>
          </w:p>
        </w:tc>
        <w:tc>
          <w:tcPr>
            <w:tcW w:w="1376" w:type="dxa"/>
            <w:vAlign w:val="center"/>
          </w:tcPr>
          <w:p w14:paraId="536027BE" w14:textId="77777777" w:rsidR="00D07C22" w:rsidRPr="00FA1D31" w:rsidRDefault="00D07C22" w:rsidP="00D07C22">
            <w:pPr>
              <w:jc w:val="center"/>
              <w:rPr>
                <w:rFonts w:cstheme="minorHAnsi"/>
                <w:b/>
              </w:rPr>
            </w:pPr>
            <w:r w:rsidRPr="00FA1D31">
              <w:rPr>
                <w:rFonts w:cstheme="minorHAnsi"/>
                <w:b/>
              </w:rPr>
              <w:t>Código do componente curricular</w:t>
            </w:r>
          </w:p>
        </w:tc>
        <w:tc>
          <w:tcPr>
            <w:tcW w:w="2246" w:type="dxa"/>
            <w:vAlign w:val="center"/>
          </w:tcPr>
          <w:p w14:paraId="2AE18881" w14:textId="77777777" w:rsidR="00D07C22" w:rsidRPr="00FA1D31" w:rsidRDefault="00D07C22" w:rsidP="00D07C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Número da turma padrão</w:t>
            </w:r>
            <w:r w:rsidRPr="00B97D20">
              <w:rPr>
                <w:rFonts w:cstheme="minorHAnsi"/>
                <w:b/>
                <w:vertAlign w:val="superscript"/>
              </w:rPr>
              <w:t>1</w:t>
            </w:r>
          </w:p>
          <w:p w14:paraId="293E8698" w14:textId="77777777" w:rsidR="00D07C22" w:rsidRPr="00FA1D31" w:rsidRDefault="00D07C22" w:rsidP="00D07C22">
            <w:pPr>
              <w:jc w:val="center"/>
              <w:rPr>
                <w:rFonts w:cstheme="minorHAnsi"/>
                <w:b/>
              </w:rPr>
            </w:pPr>
            <w:r w:rsidRPr="00FA1D31">
              <w:rPr>
                <w:rFonts w:cstheme="minorHAnsi"/>
                <w:b/>
              </w:rPr>
              <w:t xml:space="preserve">(teórica, prática </w:t>
            </w:r>
            <w:r w:rsidRPr="00FA1D31">
              <w:rPr>
                <w:rFonts w:cstheme="minorHAnsi"/>
                <w:b/>
                <w:u w:val="single"/>
              </w:rPr>
              <w:t>ou</w:t>
            </w:r>
            <w:r w:rsidRPr="00FA1D31">
              <w:rPr>
                <w:rFonts w:cstheme="minorHAnsi"/>
                <w:b/>
              </w:rPr>
              <w:t xml:space="preserve"> estágio)</w:t>
            </w:r>
          </w:p>
        </w:tc>
        <w:tc>
          <w:tcPr>
            <w:tcW w:w="1473" w:type="dxa"/>
            <w:vAlign w:val="center"/>
          </w:tcPr>
          <w:p w14:paraId="5EBE44DE" w14:textId="77777777" w:rsidR="00D07C22" w:rsidRPr="00FA1D31" w:rsidRDefault="00D07C22" w:rsidP="00D07C22">
            <w:pPr>
              <w:jc w:val="center"/>
              <w:rPr>
                <w:rFonts w:cstheme="minorHAnsi"/>
                <w:b/>
              </w:rPr>
            </w:pPr>
            <w:r w:rsidRPr="00FA1D31">
              <w:rPr>
                <w:rFonts w:cstheme="minorHAnsi"/>
                <w:b/>
              </w:rPr>
              <w:t>Carga horária semanal</w:t>
            </w:r>
          </w:p>
        </w:tc>
        <w:tc>
          <w:tcPr>
            <w:tcW w:w="1767" w:type="dxa"/>
            <w:vAlign w:val="center"/>
          </w:tcPr>
          <w:p w14:paraId="4464D5B6" w14:textId="77777777" w:rsidR="00D07C22" w:rsidRPr="00FA1D31" w:rsidRDefault="00D07C22" w:rsidP="00D07C22">
            <w:pPr>
              <w:jc w:val="center"/>
              <w:rPr>
                <w:rFonts w:cstheme="minorHAnsi"/>
                <w:b/>
              </w:rPr>
            </w:pPr>
            <w:r w:rsidRPr="00FA1D31">
              <w:rPr>
                <w:rFonts w:cstheme="minorHAnsi"/>
                <w:b/>
              </w:rPr>
              <w:t>Quantidade de semanas em sala</w:t>
            </w:r>
          </w:p>
        </w:tc>
        <w:tc>
          <w:tcPr>
            <w:tcW w:w="1528" w:type="dxa"/>
            <w:vAlign w:val="center"/>
          </w:tcPr>
          <w:p w14:paraId="6B677185" w14:textId="77777777" w:rsidR="00D07C22" w:rsidRPr="00FA1D31" w:rsidRDefault="00D07C22" w:rsidP="00D07C22">
            <w:pPr>
              <w:jc w:val="center"/>
              <w:rPr>
                <w:rFonts w:cstheme="minorHAnsi"/>
                <w:b/>
              </w:rPr>
            </w:pPr>
            <w:r w:rsidRPr="00FA1D31">
              <w:rPr>
                <w:rFonts w:cstheme="minorHAnsi"/>
                <w:b/>
                <w:highlight w:val="yellow"/>
              </w:rPr>
              <w:t>Carga horária semestral</w:t>
            </w:r>
          </w:p>
        </w:tc>
      </w:tr>
      <w:tr w:rsidR="00D07C22" w:rsidRPr="00FA1D31" w14:paraId="7CC3EF22" w14:textId="77777777" w:rsidTr="00D07C22">
        <w:trPr>
          <w:trHeight w:val="340"/>
        </w:trPr>
        <w:tc>
          <w:tcPr>
            <w:tcW w:w="1129" w:type="dxa"/>
          </w:tcPr>
          <w:p w14:paraId="7798F5CF" w14:textId="61804B7D" w:rsidR="00D07C22" w:rsidRDefault="00D07C22" w:rsidP="00D07C22">
            <w:pPr>
              <w:rPr>
                <w:rFonts w:cstheme="minorHAnsi"/>
              </w:rPr>
            </w:pPr>
            <w:r>
              <w:rPr>
                <w:rFonts w:cstheme="minorHAnsi"/>
              </w:rPr>
              <w:t>20XX.1</w:t>
            </w:r>
          </w:p>
        </w:tc>
        <w:tc>
          <w:tcPr>
            <w:tcW w:w="4475" w:type="dxa"/>
          </w:tcPr>
          <w:p w14:paraId="576F78C2" w14:textId="5008AB1A" w:rsidR="00D07C22" w:rsidRPr="00FA1D31" w:rsidRDefault="00D07C22" w:rsidP="00D07C22">
            <w:pPr>
              <w:rPr>
                <w:rFonts w:cstheme="minorHAnsi"/>
              </w:rPr>
            </w:pPr>
            <w:r>
              <w:rPr>
                <w:rFonts w:cstheme="minorHAnsi"/>
              </w:rPr>
              <w:t>Beltrano da Silva</w:t>
            </w:r>
            <w:r w:rsidRPr="00B97D20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376" w:type="dxa"/>
          </w:tcPr>
          <w:p w14:paraId="6A789EB0" w14:textId="77777777" w:rsidR="00D07C22" w:rsidRPr="00FA1D31" w:rsidRDefault="00D07C22" w:rsidP="00D07C22">
            <w:pPr>
              <w:rPr>
                <w:rFonts w:cstheme="minorHAnsi"/>
              </w:rPr>
            </w:pPr>
            <w:r>
              <w:rPr>
                <w:rFonts w:cstheme="minorHAnsi"/>
              </w:rPr>
              <w:t>EXMA01</w:t>
            </w:r>
          </w:p>
        </w:tc>
        <w:tc>
          <w:tcPr>
            <w:tcW w:w="2246" w:type="dxa"/>
          </w:tcPr>
          <w:p w14:paraId="306CBB94" w14:textId="77777777" w:rsidR="00D07C22" w:rsidRPr="00FA1D31" w:rsidRDefault="00D07C22" w:rsidP="00D07C22">
            <w:pPr>
              <w:rPr>
                <w:rFonts w:cstheme="minorHAnsi"/>
              </w:rPr>
            </w:pPr>
            <w:r w:rsidRPr="00397B29">
              <w:rPr>
                <w:rFonts w:cstheme="minorHAnsi"/>
                <w:b/>
              </w:rPr>
              <w:t>T</w:t>
            </w:r>
            <w:r>
              <w:rPr>
                <w:rFonts w:cstheme="minorHAnsi"/>
              </w:rPr>
              <w:t>01</w:t>
            </w:r>
          </w:p>
        </w:tc>
        <w:tc>
          <w:tcPr>
            <w:tcW w:w="1473" w:type="dxa"/>
          </w:tcPr>
          <w:p w14:paraId="5664D6FC" w14:textId="77777777" w:rsidR="00D07C22" w:rsidRPr="00FA1D31" w:rsidRDefault="00D07C22" w:rsidP="00D07C2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67" w:type="dxa"/>
          </w:tcPr>
          <w:p w14:paraId="7598608E" w14:textId="2E76060F" w:rsidR="00D07C22" w:rsidRPr="00FA1D31" w:rsidRDefault="00D07C22" w:rsidP="00D07C22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528" w:type="dxa"/>
          </w:tcPr>
          <w:p w14:paraId="71BD0DB6" w14:textId="7F6C42B2" w:rsidR="00D07C22" w:rsidRPr="00FA1D31" w:rsidRDefault="00D07C22" w:rsidP="00D07C22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D07C22" w:rsidRPr="00FA1D31" w14:paraId="4B0F88CD" w14:textId="77777777" w:rsidTr="00D07C22">
        <w:trPr>
          <w:trHeight w:val="340"/>
        </w:trPr>
        <w:tc>
          <w:tcPr>
            <w:tcW w:w="1129" w:type="dxa"/>
          </w:tcPr>
          <w:p w14:paraId="20CBDADC" w14:textId="5FD2EC67" w:rsidR="00D07C22" w:rsidRDefault="00D07C22" w:rsidP="00D07C22">
            <w:pPr>
              <w:rPr>
                <w:rFonts w:cstheme="minorHAnsi"/>
              </w:rPr>
            </w:pPr>
            <w:r>
              <w:rPr>
                <w:rFonts w:cstheme="minorHAnsi"/>
              </w:rPr>
              <w:t>20XX.1</w:t>
            </w:r>
          </w:p>
        </w:tc>
        <w:tc>
          <w:tcPr>
            <w:tcW w:w="4475" w:type="dxa"/>
          </w:tcPr>
          <w:p w14:paraId="03B9DA79" w14:textId="421AFF95" w:rsidR="00D07C22" w:rsidRPr="00FA1D31" w:rsidRDefault="00D07C22" w:rsidP="00D07C22">
            <w:pPr>
              <w:rPr>
                <w:rFonts w:cstheme="minorHAnsi"/>
              </w:rPr>
            </w:pPr>
            <w:r>
              <w:rPr>
                <w:rFonts w:cstheme="minorHAnsi"/>
              </w:rPr>
              <w:t>Beltrano da Silva</w:t>
            </w:r>
            <w:r w:rsidRPr="00B97D20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376" w:type="dxa"/>
          </w:tcPr>
          <w:p w14:paraId="0BFF15D3" w14:textId="77777777" w:rsidR="00D07C22" w:rsidRPr="00FA1D31" w:rsidRDefault="00D07C22" w:rsidP="00D07C22">
            <w:pPr>
              <w:rPr>
                <w:rFonts w:cstheme="minorHAnsi"/>
              </w:rPr>
            </w:pPr>
            <w:r>
              <w:rPr>
                <w:rFonts w:cstheme="minorHAnsi"/>
              </w:rPr>
              <w:t>EXMA01</w:t>
            </w:r>
          </w:p>
        </w:tc>
        <w:tc>
          <w:tcPr>
            <w:tcW w:w="2246" w:type="dxa"/>
          </w:tcPr>
          <w:p w14:paraId="53F4E62A" w14:textId="77777777" w:rsidR="00D07C22" w:rsidRPr="00FA1D31" w:rsidRDefault="00D07C22" w:rsidP="00D07C22">
            <w:pPr>
              <w:rPr>
                <w:rFonts w:cstheme="minorHAnsi"/>
              </w:rPr>
            </w:pPr>
            <w:r w:rsidRPr="00397B29">
              <w:rPr>
                <w:rFonts w:cstheme="minorHAnsi"/>
                <w:b/>
              </w:rPr>
              <w:t>P</w:t>
            </w:r>
            <w:r>
              <w:rPr>
                <w:rFonts w:cstheme="minorHAnsi"/>
              </w:rPr>
              <w:t>01</w:t>
            </w:r>
          </w:p>
        </w:tc>
        <w:tc>
          <w:tcPr>
            <w:tcW w:w="1473" w:type="dxa"/>
          </w:tcPr>
          <w:p w14:paraId="752EC108" w14:textId="77777777" w:rsidR="00D07C22" w:rsidRPr="00FA1D31" w:rsidRDefault="00D07C22" w:rsidP="00D07C2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67" w:type="dxa"/>
          </w:tcPr>
          <w:p w14:paraId="1DB03FB4" w14:textId="3F77AC33" w:rsidR="00D07C22" w:rsidRPr="00FA1D31" w:rsidRDefault="00D07C22" w:rsidP="00D07C22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528" w:type="dxa"/>
          </w:tcPr>
          <w:p w14:paraId="0D88902B" w14:textId="10BCFCB6" w:rsidR="00D07C22" w:rsidRPr="00FA1D31" w:rsidRDefault="00D07C22" w:rsidP="00D07C22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D07C22" w:rsidRPr="00FA1D31" w14:paraId="4E81D9E2" w14:textId="77777777" w:rsidTr="00D07C22">
        <w:trPr>
          <w:trHeight w:val="340"/>
        </w:trPr>
        <w:tc>
          <w:tcPr>
            <w:tcW w:w="1129" w:type="dxa"/>
          </w:tcPr>
          <w:p w14:paraId="2C795129" w14:textId="7FF1E8BB" w:rsidR="00D07C22" w:rsidRPr="00FA1D31" w:rsidRDefault="00D07C22" w:rsidP="00D07C22">
            <w:pPr>
              <w:rPr>
                <w:rFonts w:cstheme="minorHAnsi"/>
              </w:rPr>
            </w:pPr>
          </w:p>
        </w:tc>
        <w:tc>
          <w:tcPr>
            <w:tcW w:w="4475" w:type="dxa"/>
          </w:tcPr>
          <w:p w14:paraId="2E000FBE" w14:textId="4797FAB2" w:rsidR="00D07C22" w:rsidRPr="00FA1D31" w:rsidRDefault="00D07C22" w:rsidP="00D07C22">
            <w:pPr>
              <w:rPr>
                <w:rFonts w:cstheme="minorHAnsi"/>
              </w:rPr>
            </w:pPr>
          </w:p>
        </w:tc>
        <w:tc>
          <w:tcPr>
            <w:tcW w:w="1376" w:type="dxa"/>
          </w:tcPr>
          <w:p w14:paraId="5368BBBF" w14:textId="77777777" w:rsidR="00D07C22" w:rsidRPr="00FA1D31" w:rsidRDefault="00D07C22" w:rsidP="00D07C22">
            <w:pPr>
              <w:rPr>
                <w:rFonts w:cstheme="minorHAnsi"/>
              </w:rPr>
            </w:pPr>
          </w:p>
        </w:tc>
        <w:tc>
          <w:tcPr>
            <w:tcW w:w="2246" w:type="dxa"/>
          </w:tcPr>
          <w:p w14:paraId="73F7726A" w14:textId="77777777" w:rsidR="00D07C22" w:rsidRPr="00FA1D31" w:rsidRDefault="00D07C22" w:rsidP="00D07C22">
            <w:pPr>
              <w:rPr>
                <w:rFonts w:cstheme="minorHAnsi"/>
              </w:rPr>
            </w:pPr>
          </w:p>
        </w:tc>
        <w:tc>
          <w:tcPr>
            <w:tcW w:w="1473" w:type="dxa"/>
          </w:tcPr>
          <w:p w14:paraId="76ED3927" w14:textId="77777777" w:rsidR="00D07C22" w:rsidRPr="00FA1D31" w:rsidRDefault="00D07C22" w:rsidP="00D07C22">
            <w:pPr>
              <w:rPr>
                <w:rFonts w:cstheme="minorHAnsi"/>
              </w:rPr>
            </w:pPr>
          </w:p>
        </w:tc>
        <w:tc>
          <w:tcPr>
            <w:tcW w:w="1767" w:type="dxa"/>
          </w:tcPr>
          <w:p w14:paraId="05B675B2" w14:textId="77777777" w:rsidR="00D07C22" w:rsidRPr="00FA1D31" w:rsidRDefault="00D07C22" w:rsidP="00D07C22">
            <w:pPr>
              <w:rPr>
                <w:rFonts w:cstheme="minorHAnsi"/>
              </w:rPr>
            </w:pPr>
          </w:p>
        </w:tc>
        <w:tc>
          <w:tcPr>
            <w:tcW w:w="1528" w:type="dxa"/>
          </w:tcPr>
          <w:p w14:paraId="43CDF020" w14:textId="77777777" w:rsidR="00D07C22" w:rsidRPr="00FA1D31" w:rsidRDefault="00D07C22" w:rsidP="00D07C22">
            <w:pPr>
              <w:rPr>
                <w:rFonts w:cstheme="minorHAnsi"/>
              </w:rPr>
            </w:pPr>
          </w:p>
        </w:tc>
      </w:tr>
      <w:tr w:rsidR="00D07C22" w:rsidRPr="00FA1D31" w14:paraId="729343A1" w14:textId="77777777" w:rsidTr="00D07C22">
        <w:trPr>
          <w:trHeight w:val="340"/>
        </w:trPr>
        <w:tc>
          <w:tcPr>
            <w:tcW w:w="1129" w:type="dxa"/>
          </w:tcPr>
          <w:p w14:paraId="2DBCBDE0" w14:textId="7E7A45F7" w:rsidR="00D07C22" w:rsidRPr="00FA1D31" w:rsidRDefault="00D07C22" w:rsidP="00D07C22">
            <w:pPr>
              <w:rPr>
                <w:rFonts w:cstheme="minorHAnsi"/>
              </w:rPr>
            </w:pPr>
          </w:p>
        </w:tc>
        <w:tc>
          <w:tcPr>
            <w:tcW w:w="4475" w:type="dxa"/>
          </w:tcPr>
          <w:p w14:paraId="6690A045" w14:textId="452B6B36" w:rsidR="00D07C22" w:rsidRPr="00FA1D31" w:rsidRDefault="00D07C22" w:rsidP="00D07C22">
            <w:pPr>
              <w:rPr>
                <w:rFonts w:cstheme="minorHAnsi"/>
              </w:rPr>
            </w:pPr>
          </w:p>
        </w:tc>
        <w:tc>
          <w:tcPr>
            <w:tcW w:w="1376" w:type="dxa"/>
          </w:tcPr>
          <w:p w14:paraId="556169DB" w14:textId="77777777" w:rsidR="00D07C22" w:rsidRPr="00FA1D31" w:rsidRDefault="00D07C22" w:rsidP="00D07C22">
            <w:pPr>
              <w:rPr>
                <w:rFonts w:cstheme="minorHAnsi"/>
              </w:rPr>
            </w:pPr>
          </w:p>
        </w:tc>
        <w:tc>
          <w:tcPr>
            <w:tcW w:w="2246" w:type="dxa"/>
          </w:tcPr>
          <w:p w14:paraId="1526DAE4" w14:textId="77777777" w:rsidR="00D07C22" w:rsidRPr="00FA1D31" w:rsidRDefault="00D07C22" w:rsidP="00D07C22">
            <w:pPr>
              <w:rPr>
                <w:rFonts w:cstheme="minorHAnsi"/>
              </w:rPr>
            </w:pPr>
          </w:p>
        </w:tc>
        <w:tc>
          <w:tcPr>
            <w:tcW w:w="1473" w:type="dxa"/>
          </w:tcPr>
          <w:p w14:paraId="0EA818A0" w14:textId="77777777" w:rsidR="00D07C22" w:rsidRPr="00FA1D31" w:rsidRDefault="00D07C22" w:rsidP="00D07C22">
            <w:pPr>
              <w:rPr>
                <w:rFonts w:cstheme="minorHAnsi"/>
              </w:rPr>
            </w:pPr>
          </w:p>
        </w:tc>
        <w:tc>
          <w:tcPr>
            <w:tcW w:w="1767" w:type="dxa"/>
          </w:tcPr>
          <w:p w14:paraId="61C563A7" w14:textId="77777777" w:rsidR="00D07C22" w:rsidRPr="00FA1D31" w:rsidRDefault="00D07C22" w:rsidP="00D07C22">
            <w:pPr>
              <w:rPr>
                <w:rFonts w:cstheme="minorHAnsi"/>
              </w:rPr>
            </w:pPr>
          </w:p>
        </w:tc>
        <w:tc>
          <w:tcPr>
            <w:tcW w:w="1528" w:type="dxa"/>
          </w:tcPr>
          <w:p w14:paraId="6C8CD9FA" w14:textId="77777777" w:rsidR="00D07C22" w:rsidRPr="00FA1D31" w:rsidRDefault="00D07C22" w:rsidP="00D07C22">
            <w:pPr>
              <w:rPr>
                <w:rFonts w:cstheme="minorHAnsi"/>
              </w:rPr>
            </w:pPr>
          </w:p>
        </w:tc>
      </w:tr>
      <w:tr w:rsidR="00D07C22" w:rsidRPr="00FA1D31" w14:paraId="1A1A9F93" w14:textId="77777777" w:rsidTr="00D07C22">
        <w:trPr>
          <w:trHeight w:val="340"/>
        </w:trPr>
        <w:tc>
          <w:tcPr>
            <w:tcW w:w="1129" w:type="dxa"/>
            <w:vAlign w:val="center"/>
          </w:tcPr>
          <w:p w14:paraId="210F04DB" w14:textId="59B5308C" w:rsidR="00D07C22" w:rsidRPr="00FA1D31" w:rsidRDefault="00D07C22" w:rsidP="00D07C22">
            <w:pPr>
              <w:rPr>
                <w:rFonts w:cstheme="minorHAnsi"/>
              </w:rPr>
            </w:pPr>
          </w:p>
        </w:tc>
        <w:tc>
          <w:tcPr>
            <w:tcW w:w="4475" w:type="dxa"/>
          </w:tcPr>
          <w:p w14:paraId="1696626A" w14:textId="3CCD0A40" w:rsidR="00D07C22" w:rsidRPr="00FA1D31" w:rsidRDefault="00D07C22" w:rsidP="00D07C22">
            <w:pPr>
              <w:rPr>
                <w:rFonts w:cstheme="minorHAnsi"/>
              </w:rPr>
            </w:pPr>
          </w:p>
        </w:tc>
        <w:tc>
          <w:tcPr>
            <w:tcW w:w="1376" w:type="dxa"/>
          </w:tcPr>
          <w:p w14:paraId="224A37C7" w14:textId="77777777" w:rsidR="00D07C22" w:rsidRPr="00FA1D31" w:rsidRDefault="00D07C22" w:rsidP="00D07C22">
            <w:pPr>
              <w:rPr>
                <w:rFonts w:cstheme="minorHAnsi"/>
              </w:rPr>
            </w:pPr>
          </w:p>
        </w:tc>
        <w:tc>
          <w:tcPr>
            <w:tcW w:w="2246" w:type="dxa"/>
          </w:tcPr>
          <w:p w14:paraId="144A9AC6" w14:textId="77777777" w:rsidR="00D07C22" w:rsidRPr="00FA1D31" w:rsidRDefault="00D07C22" w:rsidP="00D07C22">
            <w:pPr>
              <w:rPr>
                <w:rFonts w:cstheme="minorHAnsi"/>
              </w:rPr>
            </w:pPr>
          </w:p>
        </w:tc>
        <w:tc>
          <w:tcPr>
            <w:tcW w:w="1473" w:type="dxa"/>
          </w:tcPr>
          <w:p w14:paraId="0D204A5E" w14:textId="77777777" w:rsidR="00D07C22" w:rsidRPr="00FA1D31" w:rsidRDefault="00D07C22" w:rsidP="00D07C22">
            <w:pPr>
              <w:rPr>
                <w:rFonts w:cstheme="minorHAnsi"/>
              </w:rPr>
            </w:pPr>
          </w:p>
        </w:tc>
        <w:tc>
          <w:tcPr>
            <w:tcW w:w="1767" w:type="dxa"/>
          </w:tcPr>
          <w:p w14:paraId="2AD1A09D" w14:textId="77777777" w:rsidR="00D07C22" w:rsidRPr="00FA1D31" w:rsidRDefault="00D07C22" w:rsidP="00D07C22">
            <w:pPr>
              <w:rPr>
                <w:rFonts w:cstheme="minorHAnsi"/>
              </w:rPr>
            </w:pPr>
          </w:p>
        </w:tc>
        <w:tc>
          <w:tcPr>
            <w:tcW w:w="1528" w:type="dxa"/>
          </w:tcPr>
          <w:p w14:paraId="470B5DCF" w14:textId="77777777" w:rsidR="00D07C22" w:rsidRPr="00FA1D31" w:rsidRDefault="00D07C22" w:rsidP="00D07C22">
            <w:pPr>
              <w:rPr>
                <w:rFonts w:cstheme="minorHAnsi"/>
              </w:rPr>
            </w:pPr>
          </w:p>
        </w:tc>
      </w:tr>
      <w:tr w:rsidR="00D07C22" w:rsidRPr="00FA1D31" w14:paraId="350FB7EB" w14:textId="77777777" w:rsidTr="00D07C22">
        <w:trPr>
          <w:trHeight w:val="340"/>
        </w:trPr>
        <w:tc>
          <w:tcPr>
            <w:tcW w:w="1129" w:type="dxa"/>
          </w:tcPr>
          <w:p w14:paraId="44A8EDB5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4475" w:type="dxa"/>
          </w:tcPr>
          <w:p w14:paraId="0A6887EC" w14:textId="583A0399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376" w:type="dxa"/>
          </w:tcPr>
          <w:p w14:paraId="67332114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2246" w:type="dxa"/>
          </w:tcPr>
          <w:p w14:paraId="2F88ECE2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473" w:type="dxa"/>
          </w:tcPr>
          <w:p w14:paraId="32F4742B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767" w:type="dxa"/>
          </w:tcPr>
          <w:p w14:paraId="671955D5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528" w:type="dxa"/>
          </w:tcPr>
          <w:p w14:paraId="51FEBFC5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</w:tr>
      <w:tr w:rsidR="00D07C22" w:rsidRPr="00FA1D31" w14:paraId="4EED1098" w14:textId="77777777" w:rsidTr="00D07C22">
        <w:trPr>
          <w:trHeight w:val="340"/>
        </w:trPr>
        <w:tc>
          <w:tcPr>
            <w:tcW w:w="1129" w:type="dxa"/>
          </w:tcPr>
          <w:p w14:paraId="59514D5D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4475" w:type="dxa"/>
          </w:tcPr>
          <w:p w14:paraId="370F738F" w14:textId="1FB40C8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376" w:type="dxa"/>
          </w:tcPr>
          <w:p w14:paraId="66D10FD6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2246" w:type="dxa"/>
          </w:tcPr>
          <w:p w14:paraId="7D596B3E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473" w:type="dxa"/>
          </w:tcPr>
          <w:p w14:paraId="6A7415F1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767" w:type="dxa"/>
          </w:tcPr>
          <w:p w14:paraId="027AB877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528" w:type="dxa"/>
          </w:tcPr>
          <w:p w14:paraId="39034EA6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</w:tr>
      <w:tr w:rsidR="00D07C22" w:rsidRPr="00FA1D31" w14:paraId="40ECEAEB" w14:textId="77777777" w:rsidTr="00D07C22">
        <w:trPr>
          <w:trHeight w:val="340"/>
        </w:trPr>
        <w:tc>
          <w:tcPr>
            <w:tcW w:w="1129" w:type="dxa"/>
          </w:tcPr>
          <w:p w14:paraId="0B5AF826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4475" w:type="dxa"/>
          </w:tcPr>
          <w:p w14:paraId="77A28356" w14:textId="1F11DD14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376" w:type="dxa"/>
          </w:tcPr>
          <w:p w14:paraId="30957E91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2246" w:type="dxa"/>
          </w:tcPr>
          <w:p w14:paraId="7225521F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473" w:type="dxa"/>
          </w:tcPr>
          <w:p w14:paraId="1CCC5A1D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767" w:type="dxa"/>
          </w:tcPr>
          <w:p w14:paraId="66A9BEE8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528" w:type="dxa"/>
          </w:tcPr>
          <w:p w14:paraId="190DC936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</w:tr>
      <w:tr w:rsidR="00D07C22" w:rsidRPr="00FA1D31" w14:paraId="1D8079D9" w14:textId="77777777" w:rsidTr="00D07C22">
        <w:trPr>
          <w:trHeight w:val="340"/>
        </w:trPr>
        <w:tc>
          <w:tcPr>
            <w:tcW w:w="1129" w:type="dxa"/>
          </w:tcPr>
          <w:p w14:paraId="47ADA04D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4475" w:type="dxa"/>
          </w:tcPr>
          <w:p w14:paraId="5BFD0C17" w14:textId="3BEE7FE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376" w:type="dxa"/>
          </w:tcPr>
          <w:p w14:paraId="15C5BC94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2246" w:type="dxa"/>
          </w:tcPr>
          <w:p w14:paraId="5DE034A8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473" w:type="dxa"/>
          </w:tcPr>
          <w:p w14:paraId="7D510863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767" w:type="dxa"/>
          </w:tcPr>
          <w:p w14:paraId="28BBCBBB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528" w:type="dxa"/>
          </w:tcPr>
          <w:p w14:paraId="478391E3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</w:tr>
      <w:tr w:rsidR="00D07C22" w:rsidRPr="00FA1D31" w14:paraId="478099EC" w14:textId="77777777" w:rsidTr="00D07C22">
        <w:trPr>
          <w:trHeight w:val="340"/>
        </w:trPr>
        <w:tc>
          <w:tcPr>
            <w:tcW w:w="1129" w:type="dxa"/>
          </w:tcPr>
          <w:p w14:paraId="697CE51A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4475" w:type="dxa"/>
          </w:tcPr>
          <w:p w14:paraId="64CF3F24" w14:textId="6AEB8C93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376" w:type="dxa"/>
          </w:tcPr>
          <w:p w14:paraId="7DB62297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2246" w:type="dxa"/>
          </w:tcPr>
          <w:p w14:paraId="4F59E4E1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473" w:type="dxa"/>
          </w:tcPr>
          <w:p w14:paraId="46AE667A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767" w:type="dxa"/>
          </w:tcPr>
          <w:p w14:paraId="2B9E2EE3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528" w:type="dxa"/>
          </w:tcPr>
          <w:p w14:paraId="6E7988C3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</w:tr>
      <w:tr w:rsidR="00D07C22" w:rsidRPr="00FA1D31" w14:paraId="56E17C7C" w14:textId="77777777" w:rsidTr="00D07C22">
        <w:trPr>
          <w:trHeight w:val="340"/>
        </w:trPr>
        <w:tc>
          <w:tcPr>
            <w:tcW w:w="1129" w:type="dxa"/>
          </w:tcPr>
          <w:p w14:paraId="5214D642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4475" w:type="dxa"/>
          </w:tcPr>
          <w:p w14:paraId="2B9DE0F5" w14:textId="776E00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376" w:type="dxa"/>
          </w:tcPr>
          <w:p w14:paraId="62CBD1E5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2246" w:type="dxa"/>
          </w:tcPr>
          <w:p w14:paraId="4040358D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473" w:type="dxa"/>
          </w:tcPr>
          <w:p w14:paraId="7A53499F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767" w:type="dxa"/>
          </w:tcPr>
          <w:p w14:paraId="683C4C13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528" w:type="dxa"/>
          </w:tcPr>
          <w:p w14:paraId="6C3F63B8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</w:tr>
      <w:tr w:rsidR="00D07C22" w:rsidRPr="00FA1D31" w14:paraId="21B1A2F4" w14:textId="77777777" w:rsidTr="00D07C22">
        <w:trPr>
          <w:trHeight w:val="340"/>
        </w:trPr>
        <w:tc>
          <w:tcPr>
            <w:tcW w:w="1129" w:type="dxa"/>
          </w:tcPr>
          <w:p w14:paraId="4EA1D799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4475" w:type="dxa"/>
          </w:tcPr>
          <w:p w14:paraId="00B06EEC" w14:textId="117B9F7A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376" w:type="dxa"/>
          </w:tcPr>
          <w:p w14:paraId="0B9C04D1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2246" w:type="dxa"/>
          </w:tcPr>
          <w:p w14:paraId="7B71786D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473" w:type="dxa"/>
          </w:tcPr>
          <w:p w14:paraId="4B25E346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767" w:type="dxa"/>
          </w:tcPr>
          <w:p w14:paraId="078CC56E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528" w:type="dxa"/>
          </w:tcPr>
          <w:p w14:paraId="3E7ECE00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</w:tr>
      <w:tr w:rsidR="00D07C22" w:rsidRPr="00FA1D31" w14:paraId="5EBEC445" w14:textId="77777777" w:rsidTr="00D07C22">
        <w:trPr>
          <w:trHeight w:val="340"/>
        </w:trPr>
        <w:tc>
          <w:tcPr>
            <w:tcW w:w="1129" w:type="dxa"/>
          </w:tcPr>
          <w:p w14:paraId="67EEE0DA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4475" w:type="dxa"/>
          </w:tcPr>
          <w:p w14:paraId="36C53306" w14:textId="31D8DEFA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376" w:type="dxa"/>
          </w:tcPr>
          <w:p w14:paraId="4643327D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2246" w:type="dxa"/>
          </w:tcPr>
          <w:p w14:paraId="1AF4BFED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473" w:type="dxa"/>
          </w:tcPr>
          <w:p w14:paraId="3A73AAC2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767" w:type="dxa"/>
          </w:tcPr>
          <w:p w14:paraId="026AAF25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  <w:tc>
          <w:tcPr>
            <w:tcW w:w="1528" w:type="dxa"/>
          </w:tcPr>
          <w:p w14:paraId="51CDC9AD" w14:textId="77777777" w:rsidR="00D07C22" w:rsidRPr="00FA1D31" w:rsidRDefault="00D07C22" w:rsidP="00814476">
            <w:pPr>
              <w:rPr>
                <w:rFonts w:cstheme="minorHAnsi"/>
              </w:rPr>
            </w:pPr>
          </w:p>
        </w:tc>
      </w:tr>
    </w:tbl>
    <w:p w14:paraId="5D93C99F" w14:textId="77777777" w:rsidR="00814476" w:rsidRDefault="00B97D20" w:rsidP="00814476">
      <w:pPr>
        <w:rPr>
          <w:rFonts w:cstheme="minorHAnsi"/>
        </w:rPr>
      </w:pPr>
      <w:r w:rsidRPr="00B97D20">
        <w:rPr>
          <w:rFonts w:cstheme="minorHAnsi"/>
          <w:vertAlign w:val="superscript"/>
        </w:rPr>
        <w:t>1</w:t>
      </w:r>
      <w:r w:rsidR="002D6C7D" w:rsidRPr="00FA1D31">
        <w:rPr>
          <w:rFonts w:cstheme="minorHAnsi"/>
        </w:rPr>
        <w:t>C</w:t>
      </w:r>
      <w:r w:rsidR="00814476" w:rsidRPr="00FA1D31">
        <w:rPr>
          <w:rFonts w:cstheme="minorHAnsi"/>
        </w:rPr>
        <w:t xml:space="preserve">ampo “número de turma padrão” deve ser preenchido com base nas Res. 02/2009 do CONSEPE e 03/2019 do CAE (“T” para turma Teórica, “P” para turma Prática, “E” Estágio, </w:t>
      </w:r>
      <w:r w:rsidR="00814476" w:rsidRPr="00FA1D31">
        <w:rPr>
          <w:rFonts w:cstheme="minorHAnsi"/>
          <w:b/>
        </w:rPr>
        <w:t>sendo uma turma padrão por linha</w:t>
      </w:r>
      <w:r w:rsidR="00814476" w:rsidRPr="00FA1D31">
        <w:rPr>
          <w:rFonts w:cstheme="minorHAnsi"/>
        </w:rPr>
        <w:t>). Exemplo: “T01” para “Teórica 01”; “P03” para “Prática 03”; “E04” para “Estágio 04”.</w:t>
      </w:r>
    </w:p>
    <w:p w14:paraId="09AAAE42" w14:textId="1790E104" w:rsidR="00B97D20" w:rsidRPr="00FA1D31" w:rsidRDefault="00B97D20" w:rsidP="00814476">
      <w:pPr>
        <w:rPr>
          <w:rFonts w:cstheme="minorHAnsi"/>
          <w:b/>
          <w:sz w:val="24"/>
          <w:szCs w:val="24"/>
        </w:rPr>
      </w:pPr>
      <w:r w:rsidRPr="00B97D20">
        <w:rPr>
          <w:rFonts w:cstheme="minorHAnsi"/>
          <w:vertAlign w:val="superscript"/>
        </w:rPr>
        <w:t>2</w:t>
      </w:r>
      <w:r>
        <w:rPr>
          <w:rFonts w:cstheme="minorHAnsi"/>
        </w:rPr>
        <w:t>Exemplo para alocação na turma 010100 da disciplina EXMA01 de 6</w:t>
      </w:r>
      <w:r w:rsidR="00552EE9">
        <w:rPr>
          <w:rFonts w:cstheme="minorHAnsi"/>
        </w:rPr>
        <w:t>0</w:t>
      </w:r>
      <w:r>
        <w:rPr>
          <w:rFonts w:cstheme="minorHAnsi"/>
        </w:rPr>
        <w:t>h.</w:t>
      </w:r>
    </w:p>
    <w:sectPr w:rsidR="00B97D20" w:rsidRPr="00FA1D31" w:rsidSect="00814476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A6881" w14:textId="77777777" w:rsidR="00CB6D93" w:rsidRDefault="00CB6D93" w:rsidP="002D6C7D">
      <w:pPr>
        <w:spacing w:after="0" w:line="240" w:lineRule="auto"/>
      </w:pPr>
      <w:r>
        <w:separator/>
      </w:r>
    </w:p>
  </w:endnote>
  <w:endnote w:type="continuationSeparator" w:id="0">
    <w:p w14:paraId="4FBB8D97" w14:textId="77777777" w:rsidR="00CB6D93" w:rsidRDefault="00CB6D93" w:rsidP="002D6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12647" w14:textId="77777777" w:rsidR="00CB6D93" w:rsidRDefault="00CB6D93" w:rsidP="002D6C7D">
      <w:pPr>
        <w:spacing w:after="0" w:line="240" w:lineRule="auto"/>
      </w:pPr>
      <w:r>
        <w:separator/>
      </w:r>
    </w:p>
  </w:footnote>
  <w:footnote w:type="continuationSeparator" w:id="0">
    <w:p w14:paraId="1A718A86" w14:textId="77777777" w:rsidR="00CB6D93" w:rsidRDefault="00CB6D93" w:rsidP="002D6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4654" w14:textId="77777777" w:rsidR="002D6C7D" w:rsidRDefault="002D6C7D">
    <w:pPr>
      <w:pStyle w:val="Cabealho"/>
    </w:pPr>
    <w:r>
      <w:rPr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21F41E" wp14:editId="7F9EF1B6">
              <wp:simplePos x="0" y="0"/>
              <wp:positionH relativeFrom="margin">
                <wp:posOffset>1819275</wp:posOffset>
              </wp:positionH>
              <wp:positionV relativeFrom="paragraph">
                <wp:posOffset>-1270</wp:posOffset>
              </wp:positionV>
              <wp:extent cx="4533900" cy="62865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390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1178A2" w14:textId="77777777" w:rsidR="002D6C7D" w:rsidRPr="002D6C7D" w:rsidRDefault="002D6C7D" w:rsidP="002D6C7D">
                          <w:pPr>
                            <w:spacing w:after="0"/>
                            <w:rPr>
                              <w:b/>
                            </w:rPr>
                          </w:pPr>
                          <w:r w:rsidRPr="002D6C7D">
                            <w:rPr>
                              <w:b/>
                            </w:rPr>
                            <w:t>UNIVERSIDADE FEDERAL DA BAHIA</w:t>
                          </w:r>
                        </w:p>
                        <w:p w14:paraId="4F4DA8CE" w14:textId="77777777" w:rsidR="002D6C7D" w:rsidRPr="002D6C7D" w:rsidRDefault="002D6C7D" w:rsidP="002D6C7D">
                          <w:pPr>
                            <w:spacing w:after="0"/>
                            <w:rPr>
                              <w:b/>
                            </w:rPr>
                          </w:pPr>
                          <w:r w:rsidRPr="002D6C7D">
                            <w:rPr>
                              <w:b/>
                            </w:rPr>
                            <w:t>SUPERINTENDÊNCIA DE ADMINISTRAÇÃO ACADÊMICA</w:t>
                          </w:r>
                        </w:p>
                        <w:p w14:paraId="7151CB63" w14:textId="77777777" w:rsidR="002D6C7D" w:rsidRPr="002D6C7D" w:rsidRDefault="002D6C7D" w:rsidP="002D6C7D">
                          <w:pPr>
                            <w:spacing w:after="0"/>
                            <w:rPr>
                              <w:b/>
                            </w:rPr>
                          </w:pPr>
                          <w:r w:rsidRPr="002D6C7D">
                            <w:rPr>
                              <w:b/>
                            </w:rPr>
                            <w:t xml:space="preserve">COORDENAÇÃO DE PLANEJAMENTO </w:t>
                          </w:r>
                          <w:r w:rsidR="00037D52">
                            <w:rPr>
                              <w:b/>
                            </w:rPr>
                            <w:t xml:space="preserve">E </w:t>
                          </w:r>
                          <w:r w:rsidRPr="002D6C7D">
                            <w:rPr>
                              <w:b/>
                            </w:rPr>
                            <w:t>DE REGISTROS ACADÊMICOS</w:t>
                          </w:r>
                        </w:p>
                        <w:p w14:paraId="69F48C06" w14:textId="77777777" w:rsidR="002D6C7D" w:rsidRPr="002D6C7D" w:rsidRDefault="002D6C7D" w:rsidP="002D6C7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21F41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3.25pt;margin-top:-.1pt;width:357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JmRKwIAAFQEAAAOAAAAZHJzL2Uyb0RvYy54bWysVEtv2zAMvg/YfxB0X+w81xpxiixFhgFB&#10;WyAdelZkKTYgi5qkxM5+/SjZeazbadhFJkWKj+8jPX9oa0WOwroKdE6Hg5QSoTkUld7n9Pvr+tMd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" fillcolor="white [3201]" stroked="f" strokeweight=".5pt">
              <v:textbox>
                <w:txbxContent>
                  <w:p w14:paraId="0E1178A2" w14:textId="77777777" w:rsidR="002D6C7D" w:rsidRPr="002D6C7D" w:rsidRDefault="002D6C7D" w:rsidP="002D6C7D">
                    <w:pPr>
                      <w:spacing w:after="0"/>
                      <w:rPr>
                        <w:b/>
                      </w:rPr>
                    </w:pPr>
                    <w:r w:rsidRPr="002D6C7D">
                      <w:rPr>
                        <w:b/>
                      </w:rPr>
                      <w:t>UNIVERSIDADE FEDERAL DA BAHIA</w:t>
                    </w:r>
                  </w:p>
                  <w:p w14:paraId="4F4DA8CE" w14:textId="77777777" w:rsidR="002D6C7D" w:rsidRPr="002D6C7D" w:rsidRDefault="002D6C7D" w:rsidP="002D6C7D">
                    <w:pPr>
                      <w:spacing w:after="0"/>
                      <w:rPr>
                        <w:b/>
                      </w:rPr>
                    </w:pPr>
                    <w:r w:rsidRPr="002D6C7D">
                      <w:rPr>
                        <w:b/>
                      </w:rPr>
                      <w:t>SUPERINTENDÊNCIA DE ADMINISTRAÇÃO ACADÊMICA</w:t>
                    </w:r>
                  </w:p>
                  <w:p w14:paraId="7151CB63" w14:textId="77777777" w:rsidR="002D6C7D" w:rsidRPr="002D6C7D" w:rsidRDefault="002D6C7D" w:rsidP="002D6C7D">
                    <w:pPr>
                      <w:spacing w:after="0"/>
                      <w:rPr>
                        <w:b/>
                      </w:rPr>
                    </w:pPr>
                    <w:r w:rsidRPr="002D6C7D">
                      <w:rPr>
                        <w:b/>
                      </w:rPr>
                      <w:t xml:space="preserve">COORDENAÇÃO DE PLANEJAMENTO </w:t>
                    </w:r>
                    <w:r w:rsidR="00037D52">
                      <w:rPr>
                        <w:b/>
                      </w:rPr>
                      <w:t xml:space="preserve">E </w:t>
                    </w:r>
                    <w:r w:rsidRPr="002D6C7D">
                      <w:rPr>
                        <w:b/>
                      </w:rPr>
                      <w:t>DE REGISTROS ACADÊMICOS</w:t>
                    </w:r>
                  </w:p>
                  <w:p w14:paraId="69F48C06" w14:textId="77777777" w:rsidR="002D6C7D" w:rsidRPr="002D6C7D" w:rsidRDefault="002D6C7D" w:rsidP="002D6C7D"/>
                </w:txbxContent>
              </v:textbox>
              <w10:wrap anchorx="margin"/>
            </v:shape>
          </w:pict>
        </mc:Fallback>
      </mc:AlternateContent>
    </w:r>
    <w:r>
      <w:rPr>
        <w:b/>
        <w:noProof/>
        <w:sz w:val="28"/>
        <w:szCs w:val="28"/>
        <w:lang w:eastAsia="pt-BR"/>
      </w:rPr>
      <w:drawing>
        <wp:inline distT="0" distB="0" distL="0" distR="0" wp14:anchorId="0FABC75F" wp14:editId="4C0C4720">
          <wp:extent cx="1781175" cy="646294"/>
          <wp:effectExtent l="0" t="0" r="0" b="190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upa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397" cy="651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52A675" w14:textId="77777777" w:rsidR="002D6C7D" w:rsidRDefault="002D6C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476"/>
    <w:rsid w:val="00037D52"/>
    <w:rsid w:val="00220657"/>
    <w:rsid w:val="002B0754"/>
    <w:rsid w:val="002D17C2"/>
    <w:rsid w:val="002D6C7D"/>
    <w:rsid w:val="00314DCD"/>
    <w:rsid w:val="00397B29"/>
    <w:rsid w:val="00552EE9"/>
    <w:rsid w:val="00592FB7"/>
    <w:rsid w:val="00667A53"/>
    <w:rsid w:val="006A02CC"/>
    <w:rsid w:val="006B1EE7"/>
    <w:rsid w:val="00705D20"/>
    <w:rsid w:val="00752357"/>
    <w:rsid w:val="007B22FD"/>
    <w:rsid w:val="00814476"/>
    <w:rsid w:val="00866046"/>
    <w:rsid w:val="009C4D9C"/>
    <w:rsid w:val="00B97D20"/>
    <w:rsid w:val="00C1461A"/>
    <w:rsid w:val="00CB6D93"/>
    <w:rsid w:val="00D07C22"/>
    <w:rsid w:val="00F34ACF"/>
    <w:rsid w:val="00FA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C10FE"/>
  <w15:chartTrackingRefBased/>
  <w15:docId w15:val="{80DE0E0D-D773-44AA-8227-1A4388AC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4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1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D6C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6C7D"/>
  </w:style>
  <w:style w:type="paragraph" w:styleId="Rodap">
    <w:name w:val="footer"/>
    <w:basedOn w:val="Normal"/>
    <w:link w:val="RodapChar"/>
    <w:uiPriority w:val="99"/>
    <w:unhideWhenUsed/>
    <w:rsid w:val="002D6C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6C7D"/>
  </w:style>
  <w:style w:type="character" w:styleId="Refdecomentrio">
    <w:name w:val="annotation reference"/>
    <w:basedOn w:val="Fontepargpadro"/>
    <w:uiPriority w:val="99"/>
    <w:semiHidden/>
    <w:unhideWhenUsed/>
    <w:rsid w:val="002D6C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6C7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6C7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6C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6C7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6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6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 Reboucas de Assis Neto</dc:creator>
  <cp:keywords/>
  <dc:description/>
  <cp:lastModifiedBy>Diego de Oliveira Cerqueira</cp:lastModifiedBy>
  <cp:revision>12</cp:revision>
  <dcterms:created xsi:type="dcterms:W3CDTF">2022-07-21T18:14:00Z</dcterms:created>
  <dcterms:modified xsi:type="dcterms:W3CDTF">2025-02-17T18:04:00Z</dcterms:modified>
</cp:coreProperties>
</file>